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9.png"/>
  <Override ContentType="image/png" PartName="/word/media/document_image_rId20.png"/>
  <Override ContentType="image/png" PartName="/word/media/document_image_rId22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学习笔记8-17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16573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跟了一路也没掉个西瓜下来……</w:t>
      </w:r>
      <w:r>
        <w:rPr>
          <w:rFonts w:ascii="Helvetica Neue" w:hAnsi="Helvetica Neue" w:eastAsia="Helvetica Neue"/>
          <w:color w:val="2741B1"/>
          <w:sz w:val="28"/>
          <w:szCs w:val="28"/>
        </w:rPr>
        <w:t>先说瓜。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哪里的瓜好吃？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越往西越好吃，例如走到宁夏，路边有卖瓜的，下车买个瓜，感叹，哇，瓜原来可以这么好吃？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到新疆呢？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更是如此。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新疆所有的水果，都甜，都好吃。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烟台苹果算是苹果里的王牌吧？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但是在新疆阿克苏苹果面前，还是弟弟，看一点就行了，价格。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阿克苏，更贵。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阿克苏好吃吗？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好吃。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前段时间，抖音上有个热门，有辆皮卡为了省高速费拉了一车西瓜，薅社会主义羊毛，这个我在很早以前就玩过，我抖音上就有，我买那么一皮卡哈密瓜是700块钱，能省两千多过路费。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纯粹是体验一下，娱乐一下。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我拉的时候，还有省界这个概念，过省界的时候可麻烦了，要验货要拍照，关键是工作人员极其的鄙视，意思是你们都能开的起这么好的皮卡，咋就这么喜欢占国家便宜呢？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我选的瓜，都是农民瓜，八九分熟了，它比我们日常吃到的哈密瓜要脆，主要是水分足，也甜，日常吃到的哈密瓜多是蔫耷耷的，您这么想，从新疆到您的餐桌，它要走多久？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而我这个，只走了三四天而已。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我接着送了一圈。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这东西放不住，不吃就坏了。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给一位女BOSS送瓜，她在外面开会，让我送她办公室，我下了高速直接去了她单位，我抱了四个瓜进去，保安拦我，我说我是XX她弟弟，她一看，我这打扮，胡子拉碴穿个大裤衩开个货车，大概率真是她弟弟，就放我进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我送几个瓜，又不犯什么错误。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她提前给办公室打过电话了，说有人会过去送瓜。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负责接待我的是眼镜小姐姐。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她把我引到了旁边的一个小小的储藏室，让我把瓜放门后。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然后，也没邀请我进去坐坐。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就完了。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那我就走了。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过了很长时间，女BOSS给我打电话，说那天她回去跟小姑娘说：那就是懂懂。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小姑娘很是诧异。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小姑娘觉得，懂懂怎么也应该是文质彬彬，戴个眼镜，白白嫩嫩，咋是那么</w:t>
      </w:r>
      <w:r>
        <w:rPr>
          <w:rFonts w:ascii="Helvetica Neue" w:hAnsi="Helvetica Neue" w:eastAsia="Helvetica Neue"/>
          <w:color w:val="2741B1"/>
          <w:sz w:val="28"/>
          <w:szCs w:val="28"/>
        </w:rPr>
        <w:t>个</w:t>
      </w:r>
      <w:r>
        <w:rPr>
          <w:rFonts w:ascii="Helvetica Neue" w:hAnsi="Helvetica Neue" w:eastAsia="Helvetica Neue"/>
          <w:color w:val="2741B1"/>
          <w:sz w:val="28"/>
          <w:szCs w:val="28"/>
        </w:rPr>
        <w:t>形象？跟个野人似的，我没法解释，我刚从无人区出来。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绝对好吃。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除非你亲自去新疆，去田间地头，否则你不可能吃到这么新鲜的哈密瓜。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新疆不仅仅有哈密瓜，也有很多西瓜。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西瓜也好吃，超级大。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当时我们刚从无人区出来时，拉了很多空油桶，旁边有个小镇，我们拿空油桶跟妇女们换西瓜，几百块钱的油桶换了俩西瓜。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再讲个有意思的事。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银川是整个西域瓜果集散地，最近几次我拉水果回来，都是从银川拉的，银川瓜果市场上，凡是包装特别精美的哈密瓜，都是山东产的，卖全国，有意思不？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这辆农用车是五征，五征是农用三轮车里的扛把子，当年是双子星，另外一个叫时风，我小时候看电视，广告语是：时风，时风，路路畅通。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五征与时风都是山东的，都在小县城，五征在日照五莲，时风在聊城高唐，都传言要上市，喊了这么多年，也没上。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最核心的原因是什么？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错失了一个最好的机会，那就是“面包车”，他们都聚焦于农民与土地了，实际上呢？农民都成了农民工，农民工最需要的不是农用三轮车，而是面包车。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若是当时，他们俩转型做面包车。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可能就没有五菱之光什么事了。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这也是农民企业家的眼光局限性……现在又从一个极端转向了另外一个极端，搞什么房车去了！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7959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昨天，刚看到这组图时，觉得鞋子怪怪的，不般配。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BRA也有些不和谐。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今天，仔细看了看，懂了，原来她是做了一组牛仔裤的二次利用，那个BRA是裤腰改的……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3，她说的很好，“别等，因为完美无缺那天永远不会到来，强壮之路始于今日而不是明天”</w:t>
      </w:r>
      <w:r>
        <w:rPr>
          <w:rFonts w:ascii="Helvetica Neue" w:hAnsi="Helvetica Neue" w:eastAsia="Helvetica Neue"/>
          <w:color w:val="333333"/>
          <w:sz w:val="28"/>
          <w:szCs w:val="28"/>
        </w:rPr>
        <w:t>。</w:t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“我明天开始运动“</w:t>
      </w:r>
      <w:r>
        <w:rPr>
          <w:rFonts w:ascii="Helvetica Neue" w:hAnsi="Helvetica Neue" w:eastAsia="Helvetica Neue"/>
          <w:color w:val="333333"/>
          <w:sz w:val="28"/>
          <w:szCs w:val="28"/>
        </w:rPr>
        <w:t>。</w:t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“我下周开始健康饮食”</w:t>
      </w:r>
      <w:r>
        <w:rPr>
          <w:rFonts w:ascii="Helvetica Neue" w:hAnsi="Helvetica Neue" w:eastAsia="Helvetica Neue"/>
          <w:color w:val="333333"/>
          <w:sz w:val="28"/>
          <w:szCs w:val="28"/>
        </w:rPr>
        <w:t>。</w:t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“喝完这杯就不喝了”</w:t>
      </w:r>
      <w:r>
        <w:rPr>
          <w:rFonts w:ascii="Helvetica Neue" w:hAnsi="Helvetica Neue" w:eastAsia="Helvetica Neue"/>
          <w:color w:val="333333"/>
          <w:sz w:val="28"/>
          <w:szCs w:val="28"/>
        </w:rPr>
        <w:t>。</w:t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都是借口。真要做就从今天开始，从出去走一走开始。越早开始，越早享受。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虽然是鸡汤，但是的确很有道理。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4，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6823526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杨紫琼60岁生日快乐5，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4962649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4893631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修养，体现在点点滴滴。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若是一个人带娃，还有个办法，可以选头等舱，无论是候机还是登机，都不拥挤，孩子不至于怕生，空姐也有耐心，也会哄。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6，鄧公語録：现在我们在国际上采取的方针，就是稳住阵脚，把中国自己发展起来，不要张扬，韬光养晦，少说多干。发达国家，对我们始终是有戒心的，随着中国的发展壮大，国际上有人会对我</w:t>
      </w:r>
      <w:r>
        <w:rPr>
          <w:rFonts w:ascii="Helvetica Neue" w:hAnsi="Helvetica Neue" w:eastAsia="Helvetica Neue"/>
          <w:color w:val="333333"/>
          <w:sz w:val="28"/>
          <w:szCs w:val="28"/>
        </w:rPr>
        <w:t>们</w:t>
      </w:r>
      <w:r>
        <w:rPr>
          <w:rFonts w:ascii="Helvetica Neue" w:hAnsi="Helvetica Neue" w:eastAsia="Helvetica Neue"/>
          <w:color w:val="333333"/>
          <w:sz w:val="28"/>
          <w:szCs w:val="28"/>
        </w:rPr>
        <w:t>有敌视和恐惧心理，我们的态度是，朋友还要交，但心中要有数。不随便批评别人，指责别人，过头的话不要讲，过头的事不要做。在外交活动中，要趋利避害，不为自己树对立面。要埋头实干，发展自己，而且越发展越要谦虚。第三世界有一些国家希望中国当头儿，但是我们千万不要当头儿，这是一个根本的国策。这个头儿我们当不起，自己力量也不够。当了绝无好处，许多主动</w:t>
      </w:r>
      <w:r>
        <w:rPr>
          <w:rFonts w:ascii="Helvetica Neue" w:hAnsi="Helvetica Neue" w:eastAsia="Helvetica Neue"/>
          <w:color w:val="333333"/>
          <w:sz w:val="28"/>
          <w:szCs w:val="28"/>
        </w:rPr>
        <w:t>权</w:t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都失去了。所以中国永远不当第三世界的头儿，也不扛国际共产主义运动“中心”的大旗。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做人，做企业，都如此。</w:t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7，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695950" cy="815340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两点：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，中医对应的是西医，深度分析一下，中医是传统医学，各地都有过传统医学，例如苗医，藏医，西医对应的现代医学，有些国家和地区把传统医学当包袱扔了，觉得越是现代的越是先进的，有些国家与地区则在努力的挽救、保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第二，思考一个最简单的问题，若是中医突然全没了，那么，中国人均寿命会降低几岁？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我推测，是负数吧。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昨天，还有读者问了我一个问题，媳妇怀不上孩子，在喝中药调理，问我效果如何？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我说，效果立竿见影。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离尿毒症，越来越近了！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从全球来看，药理性导致的肾病、肝病，全球第一是台湾，其次是我们，台湾为什么会如此？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因为，台湾，更信中医！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引用几段《懂懂学医学》：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这句话是：每个中医迷，都是潜在的尿毒症患者。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根源是什么？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马兜铃酸。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马兜铃酸有什么危害？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两方面，一是与肝癌的关系，一句话概括：具有不可逆的、永久的致癌性。二是损伤肾脏，可造成不可逆性肾病以及诱发尿道上皮细胞癌。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耸人听闻吧？真的假的？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大陆人迷中药没有台湾人迷，两个数据：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1，有一项流行病学调查，从台湾</w:t>
      </w:r>
      <w:r>
        <w:rPr>
          <w:rFonts w:ascii="Helvetica Neue" w:hAnsi="Helvetica Neue" w:eastAsia="Helvetica Neue"/>
          <w:color w:val="2741B1"/>
          <w:sz w:val="28"/>
          <w:szCs w:val="28"/>
        </w:rPr>
        <w:t>健</w:t>
      </w:r>
      <w:r>
        <w:rPr>
          <w:rFonts w:ascii="Helvetica Neue" w:hAnsi="Helvetica Neue" w:eastAsia="Helvetica Neue"/>
          <w:color w:val="2741B1"/>
          <w:sz w:val="28"/>
          <w:szCs w:val="28"/>
        </w:rPr>
        <w:t>保1997～2003 年用药数据库，随机抽取其中20 万人资料，发现12% 可用药材含有马兜铃酸；39% 的人曾服用含马兜铃酸的中药材。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2，关于马兜铃酸与肝癌的文章。台湾的肝癌患者检测到马兜铃酸特异突变信号的是78%。大陆是47%。北美是4.8%。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数据来源美国MD安德森癌症中心张玉蛟教授。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那问题来了，什么样的中药可能含有马兜铃酸？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第一、农村老中医给抓的中药，各类原材料一混合，回家熬去吧。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第二、早期审批的中成药。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实际上，含有马兜铃酸的中药材好多，目前国内只禁止了关木通、广防己、青木香三种药材，其它含有马兜铃酸的药材依然普遍存在于中成药。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说个大家最常吃的，鱼腥草。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包括最近很火的一款药，其成分里就有鱼腥草。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这就是为什么说每位中医迷都是潜在的尿毒症患者。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那问题来了，国家知道不？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知道。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为什么不禁呢？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需要时间，全球对“马兜铃”的毒性认识都没有多少年，2001年，美国药品食品监督局提醒消费者不要服用含有马兜铃酸的植物产品。2008年，世卫组织将马兜铃酸列为一类致癌物。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不仅仅需要时间吧，也需要博弈。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例如中药领头羊品牌曾经写过长篇大论，宣称马兜铃酸是无害的。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中药走不进欧美的药品市场，是因为过不了双盲实验，进不了食品市场，是因为含有马兜铃酸，所以，哪怕你携带连花清瘟入境，也会被禁止的。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我们对这些的解读是，他们嫉妒我们，排挤我们。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他们博弈他们的，我们选择我们的！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昨天，我在看尿毒症的科普片，里面提到了血液透析疗法，下面有中医迷评论，完了，完了，开始透析就完了。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有人接着怼了一句：尿毒症千千万，中医贡献一大半。</w:t>
      </w:r>
      <w:r>
        <w:rPr>
          <w:rFonts w:ascii="Helvetica Neue" w:hAnsi="Helvetica Neue" w:eastAsia="Helvetica Neue"/>
          <w:color w:val="000000"/>
          <w:sz w:val="28"/>
          <w:szCs w:val="28"/>
        </w:rPr>
        <w:t>8，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462717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6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拉娜·特纳，美国女演员，在她近50年的职业生涯中，她既是一名女性模特，也是一位严肃的戏剧演员，同时她的个人生活也受到了广泛的关注。1951年，她被评为「国际艺术史上最具魅力的女性」。 ​​​9，在路边，偷偷瞄到一个女人的手机，她正在闺蜜群聊天，群名叫“暴躁非凡三人组”，她发了一句：“小鲜肉的好处真多！感谢小鲜肉治好了我的例假不规律……” ​​​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我以前以为女人不好色。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后来，发现不是。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是权力使她们隐藏了自己，倘若她们有钱有闲，她们自然也会交小男朋友，过去为什么都那么老实？因为生活在男权社会，家里的男人是经济支柱。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我以前写过一个大姐。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她买私教课，顺便把私教睡了，睡后很是满意，因为小鲜肉很紧张，貌似还没找准，笨手笨脚的，才22岁，是处男。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她跟我说了以后，我表示怀疑。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健身房这些教练，哪有省油的灯？初中毕业就出来混社会了，咋可能等你到22岁？小教练很会来事，为了表忠心，还跟大姐去日照拍了婚纱照，俨然母子俩。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大姐很性福，多次分享给我。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大姐每次找我，都是希望我能为她男朋友站台，她为了避嫌，特意去了另外一家健身房，我推测是小教练的意思，</w:t>
      </w:r>
      <w:r>
        <w:rPr>
          <w:rFonts w:ascii="Helvetica Neue" w:hAnsi="Helvetica Neue" w:eastAsia="Helvetica Neue"/>
          <w:color w:val="2741B1"/>
          <w:sz w:val="28"/>
          <w:szCs w:val="28"/>
        </w:rPr>
        <w:t>省得</w:t>
      </w:r>
      <w:r>
        <w:rPr>
          <w:rFonts w:ascii="Helvetica Neue" w:hAnsi="Helvetica Neue" w:eastAsia="Helvetica Neue"/>
          <w:color w:val="2741B1"/>
          <w:sz w:val="28"/>
          <w:szCs w:val="28"/>
        </w:rPr>
        <w:t>她发现蛛丝马迹。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我是不会为他站台的。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昨天，又联系我，这次是想开健身房……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我跟她讲过，健身房没有赚钱的，那为什么老板还开？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一是洗钱。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二是洗人。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如同我们球馆，老板建球馆花了400多万，一年连运营都赚不回来，半数会员是送的，还开了一家李宁旗舰店，衣服卖不了都送，前几天送了我几身大赛服，女版的L号，说卖不了，让我送女朋友的，关键是我没有女朋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让我送给了一位大姐，大姐昨天跟我说：有些小。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人去买装备，还讨价还价，老板说，标价已经是折扣价了，基本就是进价，咱就不是一家为了赚钱而开的店，他说的是实话，他纯粹是情怀+洗人，洗人是什么意思？塑造口碑，从而为自己的主业加分，他在本地拥有连锁主业，做的非常好，我很欣赏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同理，健身房是不可能赚钱的……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真赚钱，咋可能转给你？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000000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你是个外行而已。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216926" cy="896366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6926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505200" cy="7134225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现在已经没有人能</w:t>
      </w:r>
      <w:r>
        <w:rPr>
          <w:rFonts w:ascii="Helvetica Neue" w:hAnsi="Helvetica Neue" w:eastAsia="Helvetica Neue"/>
          <w:color w:val="2741B1"/>
          <w:sz w:val="28"/>
          <w:szCs w:val="28"/>
        </w:rPr>
        <w:t>劝得</w:t>
      </w:r>
      <w:r>
        <w:rPr>
          <w:rFonts w:ascii="Helvetica Neue" w:hAnsi="Helvetica Neue" w:eastAsia="Helvetica Neue"/>
          <w:color w:val="2741B1"/>
          <w:sz w:val="28"/>
          <w:szCs w:val="28"/>
        </w:rPr>
        <w:t>了她了。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主业都有些荒废了，身材的确变好了，每天泡在健身房，几乎不考虑其它了，甚至想全身心投入健身事业……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最近，又去考了教练资格证。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她为什么什么事非要问问我？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因为，她知道我有一定的带动效应，我去，很多人就会去。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这种人，其实挺不好的，因为我知道太多人的秘密，这些人为什么要向树洞倾诉自己的秘密，因为不能跟任何人讲，跟我讲我又不会大惊小怪的，反而觉得挺正常的，还会提醒我一句，若是写我：一定要写的漂亮一点，不能写裙子起球了，不能写肚皮上的肉流淌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我挺佩服小教练的。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因为，睡她，真的需要梁咏琪助阵！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小教练，就是瞄准了她的钱……（这么理解，狭隘了）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她也很没数，我看带小教练回家吃饭，还拍了全家福，她最大的娃跟教练差不多大吧，她有四个娃。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我准备明天发条朋友圈：常年健身，处男，全国可空降。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10，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022326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924923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669819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05815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42921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4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960165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980582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05815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906370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云朵遮住阳光的故事……11，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678168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7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15000" cy="3171825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给朋友推荐了书《活着》，得到反馈是——「看哭了」。书里把福贵一家写的很惨。如果是太年轻的朋友看了，会不理解，怎么会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有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这样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的人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。但书里的几十年却是几十年前的现实中国社会。可能福贵周围每个人命都不好，于是凑在一起，就太惨了。其他同时代人的日子，删去几个不幸的章节，仍然还是一本「活着」，全家必须努力才能活着的活着。福贵是活下来了，但书中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结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尾时年龄也不大，估计六十多岁吧。今天这个年龄才刚退休，但书里的他已经很老了。他的眼里，送走了所有的亲人。只能和一头老牛做个伴，继续活着，而没有个生死的盼头。</w:t>
      </w:r>
      <w:r>
        <w:rPr>
          <w:rFonts w:ascii="Helvetica Neue" w:hAnsi="Helvetica Neue" w:eastAsia="Helvetica Neue"/>
          <w:color w:val="2741B1"/>
          <w:sz w:val="28"/>
          <w:szCs w:val="28"/>
        </w:rPr>
        <w:t>很巧，我昨晚看了《手机》，我觉得拍的真好。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冯小刚是一个非常牛逼的人。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他一直都是两条腿走路模式，一条是用来赚钱的，例如做商业片，《非诚勿扰》系列，一条是用来拍作品的，例如《集结号》、《手机》、《1942》。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只要冯小刚愿意拍，大家愿意给他机会。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他依然是票房王！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年，我在深圳小梅沙遇到了张涵予，好瘦好瘦，原来，影视剧里的壮汉，也是如此之瘦！我以前签过不少《活着》，这本书喜欢的人的确多，一般的书签过名以后也就是能卖100块钱，而《活着》卖300元依然供不应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12，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52491" cy="896366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2491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072493" cy="896366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2493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105882" cy="8963660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882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13,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133550" cy="896366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3550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14,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这张图，发过多次了</w:t>
      </w:r>
      <w:r>
        <w:rPr>
          <w:rFonts w:ascii="Helvetica Neue" w:hAnsi="Helvetica Neue" w:eastAsia="Helvetica Neue"/>
          <w:color w:val="2741B1"/>
          <w:sz w:val="28"/>
          <w:szCs w:val="28"/>
        </w:rPr>
        <w:t>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15,世界上所有的发达国家，差不多都成为了反动派。这个问题，很值得研究……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知识越多越反动，知识越多越发达。合理。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16,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631078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75576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97487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5566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5566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遇见色彩 | Niall McDiarmid ​​​17,以前高校毕业生第一就业目标是大型跨国外企，现在木有了！大型民企也没几家像样的了！只剩考公和进国企，而且竞争相当激烈！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最近，来我们书店打卡的，多是中年人，30岁以上的。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而且，探讨最多的话题，竟然是考公。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让我谈谈看法。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我谈了几点：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第一、对于山东人，尤其是农村出身的孩子而言，公务员最大的价值是婚姻杠杆，就是因为身份而使自己新组建的家庭上一个台阶，若是没有用上这个杠杆，那么这个价值就大打折扣，就成了一份很普通的工作。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我身边有两个凤凰男，一个是娶了国企高层的女儿，一个是娶了单位老领导的女儿，都实现了阶层跨越，家里也有城市人家的样子了。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第二、30来岁跟刚毕业的大学生去竞争，没有太大的优势，体育运动有年龄因素，学习也有，我们考试真的考不过他们，所以胜出的概率很小。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即便是胜出了，这个年龄，极限是退休前搞个副科，但是现在的内卷程度决定了，退休前解决副科的概率也很小，有朋友给他建议考公检法，理由是招的多，但是，却没有思考另外一个问题，你可以盘查一下你熟悉的朋友，多数都是普通身份，没有任何头衔，有也是待遇享受，而不是真正的副科，公检法机构庞大，人员众多，而对应的正科与副科指标太少了，从而多数人一辈子都获得不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至于灰色收入。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现在都是终身责任制，是反腐的核心区，越来越难了。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第三、若不是进入核心的几大局或几大班子，存在感极低，一个县城有百多个科级单位，你能数出来的也就是十几个，大部分都没有存在感。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现在连合同工都需要严格考试，负责更新公众号的也是合同工，还是山东师范大学毕业的，中文专业的。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一个月1500。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这么低的工资，为什么还干？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家里人是这么想的。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一是方便找对象。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二是能接触社会。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当然，也是在不停的考，我以前写过，我以前上班的地方，十年内只有一个人上岸了，太难了，这个东西不是勤奋就能解决问题的，差不多相当于什么呢？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高三时，你要考全年级第一。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我现在去备考，能考上吗？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我不确定，因为20年的差距，变化太大了，题目变化，年龄变化，智力变化，何况我现在连字都不会写了。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我那个年龄的时候，那绝对是……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我同学视我为偶像，努力</w:t>
      </w:r>
      <w:r>
        <w:rPr>
          <w:rFonts w:ascii="Helvetica Neue" w:hAnsi="Helvetica Neue" w:eastAsia="Helvetica Neue"/>
          <w:color w:val="2741B1"/>
          <w:sz w:val="28"/>
          <w:szCs w:val="28"/>
        </w:rPr>
        <w:t>向</w:t>
      </w:r>
      <w:r>
        <w:rPr>
          <w:rFonts w:ascii="Helvetica Neue" w:hAnsi="Helvetica Neue" w:eastAsia="Helvetica Neue"/>
          <w:color w:val="2741B1"/>
          <w:sz w:val="28"/>
          <w:szCs w:val="28"/>
        </w:rPr>
        <w:t>我看齐，她当时考的三不限，不限专业，不限户籍，不限学历，专科也可以参加，400选1，当年的400选1差不多相当于今天4000选1，她超了第二名20多分，她得到了我的真传，就是提前一个月密集刷题。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今天，大家一起吃饭，介绍她，还是这么介绍：当年400选1。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她总是跟我吐槽：说明我没啥进步，依然活在过去的高光时刻里。</w:t>
      </w:r>
      <w:r>
        <w:rPr>
          <w:rFonts w:ascii="Helvetica Neue" w:hAnsi="Helvetica Neue" w:eastAsia="Helvetica Neue"/>
          <w:color w:val="000000"/>
          <w:sz w:val="28"/>
          <w:szCs w:val="28"/>
        </w:rPr>
        <w:t>18，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922218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2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1951年，奥黛丽·赫本的微笑。 ​​​19，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78098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7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说唱俑。20，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4743450" cy="6715125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253608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5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4924425" cy="7277100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21，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有个朋友说一手房的豪宅销售小姐最容易嫁有钱人，因为在朋友圈发发性感照片，就可以吸引男人。看看别人积分就知道是不是单身男性了。我不这么认为。如果一个人没有真才实学的专业知识，只是靠卖弄风骚，是会被看不起的，再说现在又不缺美女。而且现在买一手豪宅的，所谓的积分，有很多水份，假结婚，假离婚的比比皆是，谁知道真假。有些假离婚买房的，经济都在老婆手里握着呢。而且这几年真的没听说过，一手房销售通过卖房就可以嫁入豪门的。有的话，那你也必须有《流金岁月》里倪妮的颜值。</w:t>
      </w:r>
      <w:r>
        <w:rPr>
          <w:rFonts w:ascii="Helvetica Neue" w:hAnsi="Helvetica Neue" w:eastAsia="Helvetica Neue"/>
          <w:color w:val="2741B1"/>
          <w:sz w:val="28"/>
          <w:szCs w:val="28"/>
        </w:rPr>
        <w:t>没有说到点子上。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第一、有钱男人，不是刚刚有钱，而是有钱很久很久了，性已经是过剩资源，对女人看的透透的，这就如同有人付费咨询王思聪，如何分辨渣女，王思聪回了一句：唯手熟尔。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也就是说，练出来的。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有钱的女人为什么衣品好？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买出来的，试出来的，自我培训出来的。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卖骚，根本吸引不了有钱人，但是约个P是可以的。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第二、什么人，可以吸引到有钱人？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有对等财力的。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例如地产销售代理老板，要么就是装修公司的老板……总而言之，一定要有对等关系。若是实在没有对等关系，年轻也可以，例如王石遇到了田朴珺！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748968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552944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88936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753469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552944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574280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499604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96962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766970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Lexi Boling for Vogue UK ：Photography by Mario Testino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jpe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jpe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jpe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png" Type="http://schemas.openxmlformats.org/officeDocument/2006/relationships/image" Id="rId48"/><Relationship Target="media/document_image_rId49.png" Type="http://schemas.openxmlformats.org/officeDocument/2006/relationships/image" Id="rId49"/><Relationship Target="media/document_image_rId50.png" Type="http://schemas.openxmlformats.org/officeDocument/2006/relationships/image" Id="rId50"/><Relationship Target="media/document_image_rId51.png" Type="http://schemas.openxmlformats.org/officeDocument/2006/relationships/image" Id="rId51"/><Relationship Target="media/document_image_rId52.png" Type="http://schemas.openxmlformats.org/officeDocument/2006/relationships/image" Id="rId52"/><Relationship Target="media/document_image_rId53.jpe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jpeg" Type="http://schemas.openxmlformats.org/officeDocument/2006/relationships/image" Id="rId55"/><Relationship Target="media/document_image_rId56.jpeg" Type="http://schemas.openxmlformats.org/officeDocument/2006/relationships/image" Id="rId56"/><Relationship Target="media/document_image_rId57.jpeg" Type="http://schemas.openxmlformats.org/officeDocument/2006/relationships/image" Id="rId57"/><Relationship Target="media/document_image_rId58.jpeg" Type="http://schemas.openxmlformats.org/officeDocument/2006/relationships/image" Id="rId58"/><Relationship Target="media/document_image_rId59.jpeg" Type="http://schemas.openxmlformats.org/officeDocument/2006/relationships/image" Id="rId59"/><Relationship Target="media/document_image_rId60.jpeg" Type="http://schemas.openxmlformats.org/officeDocument/2006/relationships/image" Id="rId60"/><Relationship Target="media/document_image_rId61.jpeg" Type="http://schemas.openxmlformats.org/officeDocument/2006/relationships/image" Id="rId61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